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2E" w:rsidRPr="00692B2E" w:rsidRDefault="00692B2E" w:rsidP="00692B2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92B2E">
        <w:rPr>
          <w:rFonts w:ascii="Times New Roman" w:hAnsi="Times New Roman" w:cs="Times New Roman"/>
          <w:b/>
          <w:i/>
          <w:sz w:val="32"/>
          <w:szCs w:val="32"/>
        </w:rPr>
        <w:t>Кафедра «Философия и социальные коммуникации»</w:t>
      </w:r>
    </w:p>
    <w:p w:rsidR="00692B2E" w:rsidRDefault="00692B2E" w:rsidP="00692B2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692B2E">
        <w:rPr>
          <w:rFonts w:ascii="Times New Roman" w:hAnsi="Times New Roman" w:cs="Times New Roman"/>
          <w:sz w:val="32"/>
          <w:szCs w:val="32"/>
          <w:u w:val="single"/>
        </w:rPr>
        <w:t>График приема задолженностей у студентов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4062D4" w:rsidRDefault="00692B2E" w:rsidP="00692B2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по дисциплине «Философия»</w:t>
      </w:r>
    </w:p>
    <w:p w:rsidR="00692B2E" w:rsidRPr="00692B2E" w:rsidRDefault="00692B2E" w:rsidP="00692B2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692B2E" w:rsidRDefault="00692B2E" w:rsidP="00692B2E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proofErr w:type="gramStart"/>
      <w:r>
        <w:rPr>
          <w:rFonts w:ascii="Times New Roman" w:hAnsi="Times New Roman" w:cs="Times New Roman"/>
          <w:sz w:val="32"/>
          <w:szCs w:val="32"/>
        </w:rPr>
        <w:t>.ф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илос.н., доцент Мартынова О.А. – 28 января в 10:00, </w:t>
      </w:r>
    </w:p>
    <w:p w:rsidR="00692B2E" w:rsidRDefault="00692B2E" w:rsidP="00692B2E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а. 5-109</w:t>
      </w:r>
    </w:p>
    <w:p w:rsidR="00692B2E" w:rsidRPr="00692B2E" w:rsidRDefault="00692B2E" w:rsidP="00692B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к.филос.н., доцент Исаева О.С. – 29 января в 10:00, а. 5-109</w:t>
      </w:r>
    </w:p>
    <w:sectPr w:rsidR="00692B2E" w:rsidRPr="00692B2E" w:rsidSect="00692B2E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692B2E"/>
    <w:rsid w:val="00522BD0"/>
    <w:rsid w:val="00692B2E"/>
    <w:rsid w:val="00700613"/>
    <w:rsid w:val="00BD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2019-01-24T11:03:00Z</dcterms:created>
  <dcterms:modified xsi:type="dcterms:W3CDTF">2019-01-24T11:10:00Z</dcterms:modified>
</cp:coreProperties>
</file>